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1" w:rsidRPr="00C640DA" w:rsidRDefault="006176D1" w:rsidP="006176D1">
      <w:pPr>
        <w:spacing w:beforeLines="40" w:afterLines="40"/>
        <w:ind w:firstLine="720"/>
        <w:jc w:val="both"/>
        <w:rPr>
          <w:rFonts w:ascii="Times New Roman" w:hAnsi="Times New Roman"/>
          <w:b/>
          <w:color w:val="000000"/>
          <w:lang w:val="vi-VN"/>
        </w:rPr>
      </w:pPr>
      <w:proofErr w:type="spellStart"/>
      <w:r w:rsidRPr="00C640DA">
        <w:rPr>
          <w:rFonts w:ascii="Times New Roman" w:hAnsi="Times New Roman"/>
          <w:b/>
          <w:color w:val="000000"/>
        </w:rPr>
        <w:t>Thủ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tục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phê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duyệt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cho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vay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người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sử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dụng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C640DA">
        <w:rPr>
          <w:rFonts w:ascii="Times New Roman" w:hAnsi="Times New Roman"/>
          <w:b/>
          <w:color w:val="000000"/>
        </w:rPr>
        <w:t>lao</w:t>
      </w:r>
      <w:proofErr w:type="spellEnd"/>
      <w:proofErr w:type="gram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động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để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trả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lương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ngừng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việc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đối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với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người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lao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động</w:t>
      </w:r>
      <w:proofErr w:type="spellEnd"/>
      <w:r w:rsidRPr="00C640DA">
        <w:rPr>
          <w:rFonts w:ascii="Times New Roman" w:hAnsi="Times New Roman"/>
          <w:b/>
          <w:color w:val="000000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b/>
          <w:color w:val="000000"/>
        </w:rPr>
      </w:pPr>
      <w:r w:rsidRPr="00C640DA">
        <w:rPr>
          <w:rFonts w:ascii="Times New Roman" w:hAnsi="Times New Roman"/>
          <w:b/>
          <w:color w:val="000000"/>
        </w:rPr>
        <w:t xml:space="preserve">a) </w:t>
      </w:r>
      <w:proofErr w:type="spellStart"/>
      <w:r w:rsidRPr="00C640DA">
        <w:rPr>
          <w:rFonts w:ascii="Times New Roman" w:hAnsi="Times New Roman"/>
          <w:b/>
          <w:color w:val="000000"/>
        </w:rPr>
        <w:t>Trình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tự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thực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b/>
          <w:color w:val="000000"/>
        </w:rPr>
        <w:t>hiện</w:t>
      </w:r>
      <w:proofErr w:type="spellEnd"/>
      <w:r w:rsidRPr="00C640DA">
        <w:rPr>
          <w:rFonts w:ascii="Times New Roman" w:hAnsi="Times New Roman"/>
          <w:b/>
          <w:color w:val="000000"/>
        </w:rPr>
        <w:t>: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C640DA">
        <w:rPr>
          <w:rFonts w:ascii="Times New Roman" w:hAnsi="Times New Roman"/>
          <w:b/>
          <w:color w:val="000000"/>
        </w:rPr>
        <w:t>Bước</w:t>
      </w:r>
      <w:proofErr w:type="spellEnd"/>
      <w:r w:rsidRPr="00C640DA">
        <w:rPr>
          <w:rFonts w:ascii="Times New Roman" w:hAnsi="Times New Roman"/>
          <w:b/>
          <w:color w:val="000000"/>
        </w:rPr>
        <w:t xml:space="preserve"> 1.</w:t>
      </w:r>
      <w:proofErr w:type="gram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Người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sử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dụng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C640DA">
        <w:rPr>
          <w:rFonts w:ascii="Times New Roman" w:hAnsi="Times New Roman"/>
          <w:color w:val="000000"/>
        </w:rPr>
        <w:t>lao</w:t>
      </w:r>
      <w:proofErr w:type="spellEnd"/>
      <w:proofErr w:type="gram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động</w:t>
      </w:r>
      <w:proofErr w:type="spellEnd"/>
      <w:r w:rsidRPr="00C640DA">
        <w:rPr>
          <w:rFonts w:ascii="Times New Roman" w:hAnsi="Times New Roman"/>
          <w:color w:val="000000"/>
        </w:rPr>
        <w:t xml:space="preserve"> (</w:t>
      </w:r>
      <w:proofErr w:type="spellStart"/>
      <w:r w:rsidRPr="00C640DA">
        <w:rPr>
          <w:rFonts w:ascii="Times New Roman" w:hAnsi="Times New Roman"/>
          <w:color w:val="000000"/>
        </w:rPr>
        <w:t>khách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hàng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vay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vốn</w:t>
      </w:r>
      <w:proofErr w:type="spellEnd"/>
      <w:r w:rsidRPr="00C640DA">
        <w:rPr>
          <w:rFonts w:ascii="Times New Roman" w:hAnsi="Times New Roman"/>
          <w:color w:val="000000"/>
        </w:rPr>
        <w:t>)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</w:rPr>
      </w:pPr>
      <w:r w:rsidRPr="00C640DA">
        <w:rPr>
          <w:rFonts w:ascii="Times New Roman" w:hAnsi="Times New Roman"/>
          <w:color w:val="000000"/>
        </w:rPr>
        <w:t xml:space="preserve">- </w:t>
      </w:r>
      <w:proofErr w:type="spellStart"/>
      <w:r w:rsidRPr="00C640DA">
        <w:rPr>
          <w:rFonts w:ascii="Times New Roman" w:hAnsi="Times New Roman"/>
          <w:color w:val="000000"/>
        </w:rPr>
        <w:t>Lập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</w:rPr>
        <w:t>hồ sơ đề nghị vay vốn theo quy định;</w:t>
      </w:r>
    </w:p>
    <w:p w:rsidR="006176D1" w:rsidRPr="007306A5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vi-VN"/>
        </w:rPr>
      </w:pPr>
      <w:r w:rsidRPr="00C640DA">
        <w:rPr>
          <w:rFonts w:ascii="Times New Roman" w:hAnsi="Times New Roman"/>
          <w:color w:val="000000"/>
          <w:lang w:val="vi-VN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Chậm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nhất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ngày</w:t>
      </w:r>
      <w:proofErr w:type="spellEnd"/>
      <w:r>
        <w:rPr>
          <w:rFonts w:ascii="Times New Roman" w:hAnsi="Times New Roman"/>
          <w:color w:val="000000"/>
        </w:rPr>
        <w:t xml:space="preserve"> 05 </w:t>
      </w:r>
      <w:proofErr w:type="spellStart"/>
      <w:r>
        <w:rPr>
          <w:rFonts w:ascii="Times New Roman" w:hAnsi="Times New Roman"/>
          <w:color w:val="000000"/>
        </w:rPr>
        <w:t>hằng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tháng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khách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hàng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gửi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7306A5">
        <w:rPr>
          <w:rFonts w:ascii="Times New Roman" w:hAnsi="Times New Roman"/>
          <w:color w:val="000000"/>
          <w:lang w:val="vi-VN"/>
        </w:rPr>
        <w:t>bộ hồ sơ vay vốn</w:t>
      </w:r>
      <w:r w:rsidRPr="00E74428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đến</w:t>
      </w:r>
      <w:proofErr w:type="spellEnd"/>
      <w:r w:rsidRPr="007306A5">
        <w:rPr>
          <w:rFonts w:ascii="Times New Roman" w:hAnsi="Times New Roman"/>
          <w:color w:val="000000"/>
          <w:lang w:val="vi-VN"/>
        </w:rPr>
        <w:t xml:space="preserve"> Ngân hàng Chính sách xã hội (NHCSXH) nơi thực hiện thủ tục</w:t>
      </w:r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khi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nộp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hồ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khách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hàng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phải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xuất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trình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bản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gốc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các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loại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giấy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tờ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trong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hồ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định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là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bản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đối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chiếu</w:t>
      </w:r>
      <w:proofErr w:type="spellEnd"/>
      <w:r>
        <w:rPr>
          <w:rFonts w:ascii="Times New Roman" w:hAnsi="Times New Roman"/>
          <w:color w:val="000000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>Bước 2.</w:t>
      </w:r>
      <w:r w:rsidRPr="00C640DA">
        <w:rPr>
          <w:rFonts w:ascii="Times New Roman" w:hAnsi="Times New Roman"/>
          <w:color w:val="000000"/>
          <w:lang w:val="nl-NL"/>
        </w:rPr>
        <w:t xml:space="preserve"> NHCSXH nơi thực hiện thủ tục:</w:t>
      </w:r>
    </w:p>
    <w:p w:rsidR="006176D1" w:rsidRPr="00C640DA" w:rsidRDefault="006176D1" w:rsidP="006176D1">
      <w:pPr>
        <w:pStyle w:val="BodyText"/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color w:val="000000"/>
          <w:szCs w:val="28"/>
          <w:lang w:val="nl-NL"/>
        </w:rPr>
        <w:t xml:space="preserve">- </w:t>
      </w:r>
      <w:r w:rsidRPr="00C640DA">
        <w:rPr>
          <w:rFonts w:ascii="Times New Roman" w:hAnsi="Times New Roman"/>
          <w:color w:val="000000"/>
          <w:lang w:val="nl-NL"/>
        </w:rPr>
        <w:t>Tiếp nhận bộ hồ sơ vay vốn do khách hàng lập.</w:t>
      </w:r>
    </w:p>
    <w:p w:rsidR="006176D1" w:rsidRPr="00C640DA" w:rsidRDefault="006176D1" w:rsidP="006176D1">
      <w:pPr>
        <w:pStyle w:val="BodyText"/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C640DA">
        <w:rPr>
          <w:rFonts w:ascii="Times New Roman" w:hAnsi="Times New Roman"/>
          <w:color w:val="000000"/>
          <w:szCs w:val="28"/>
          <w:lang w:val="nl-NL"/>
        </w:rPr>
        <w:t xml:space="preserve">- </w:t>
      </w:r>
      <w:r>
        <w:rPr>
          <w:rFonts w:ascii="Times New Roman" w:hAnsi="Times New Roman"/>
          <w:color w:val="000000"/>
          <w:szCs w:val="28"/>
          <w:lang w:val="nl-NL"/>
        </w:rPr>
        <w:t xml:space="preserve">Lập </w:t>
      </w:r>
      <w:r w:rsidRPr="00C640DA">
        <w:rPr>
          <w:rFonts w:ascii="Times New Roman" w:hAnsi="Times New Roman"/>
          <w:color w:val="000000"/>
          <w:szCs w:val="28"/>
          <w:lang w:val="nl-NL"/>
        </w:rPr>
        <w:t>Thông báo tiếp nhận hồ sơ vay vốn gửi khách hàng.</w:t>
      </w:r>
    </w:p>
    <w:p w:rsidR="006176D1" w:rsidRPr="00C640DA" w:rsidRDefault="006176D1" w:rsidP="006176D1">
      <w:pPr>
        <w:pStyle w:val="BodyText"/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C640DA">
        <w:rPr>
          <w:rFonts w:ascii="Times New Roman" w:hAnsi="Times New Roman"/>
          <w:color w:val="000000"/>
          <w:szCs w:val="28"/>
          <w:lang w:val="nl-NL"/>
        </w:rPr>
        <w:t>- Thực hiện kiểm tra hồ sơ: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bCs/>
          <w:color w:val="000000"/>
          <w:lang w:val="nl-NL"/>
        </w:rPr>
        <w:t>+ Trường hợp hồ sơ vay vốn đầy đủ, hợp pháp, hợp lệ, khách hàng không có nợ xấu tại tổ chức tín dụng, chi nhánh ngân hàng nước ngoài</w:t>
      </w:r>
      <w:r>
        <w:rPr>
          <w:rFonts w:ascii="Times New Roman" w:hAnsi="Times New Roman"/>
          <w:bCs/>
          <w:color w:val="000000"/>
          <w:lang w:val="nl-NL"/>
        </w:rPr>
        <w:t xml:space="preserve"> tại thời điểm ngày 31/12/2019</w:t>
      </w:r>
      <w:r w:rsidRPr="00C640DA">
        <w:rPr>
          <w:rFonts w:ascii="Times New Roman" w:hAnsi="Times New Roman"/>
          <w:bCs/>
          <w:color w:val="000000"/>
          <w:lang w:val="nl-NL"/>
        </w:rPr>
        <w:t xml:space="preserve">, NHCSXH xem xét, phê duyệt </w:t>
      </w:r>
      <w:r w:rsidRPr="00C640DA">
        <w:rPr>
          <w:rFonts w:ascii="Times New Roman" w:hAnsi="Times New Roman"/>
          <w:color w:val="000000"/>
          <w:lang w:val="nl-NL"/>
        </w:rPr>
        <w:t>cho vay và gửi Thông báo kết quả phê duyệt cho vay cho khách hàng</w:t>
      </w:r>
      <w:r>
        <w:rPr>
          <w:rFonts w:ascii="Times New Roman" w:hAnsi="Times New Roman"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 xml:space="preserve">+ Trường hợp không đủ điều kiện phê duyệt cho vay, NHCSXH </w:t>
      </w:r>
      <w:r>
        <w:rPr>
          <w:rFonts w:ascii="Times New Roman" w:hAnsi="Times New Roman"/>
          <w:color w:val="000000"/>
          <w:lang w:val="nl-NL"/>
        </w:rPr>
        <w:t>lập</w:t>
      </w:r>
      <w:r w:rsidRPr="00C640DA">
        <w:rPr>
          <w:rFonts w:ascii="Times New Roman" w:hAnsi="Times New Roman"/>
          <w:color w:val="000000"/>
          <w:lang w:val="nl-NL"/>
        </w:rPr>
        <w:t xml:space="preserve"> Thông báo từ chối cho vay </w:t>
      </w:r>
      <w:r>
        <w:rPr>
          <w:rFonts w:ascii="Times New Roman" w:hAnsi="Times New Roman"/>
          <w:color w:val="000000"/>
          <w:lang w:val="nl-NL"/>
        </w:rPr>
        <w:t xml:space="preserve">gửi </w:t>
      </w:r>
      <w:r w:rsidRPr="00C640DA">
        <w:rPr>
          <w:rFonts w:ascii="Times New Roman" w:hAnsi="Times New Roman"/>
          <w:color w:val="000000"/>
          <w:lang w:val="nl-NL"/>
        </w:rPr>
        <w:t>khách hàng</w:t>
      </w:r>
      <w:r>
        <w:rPr>
          <w:rFonts w:ascii="Times New Roman" w:hAnsi="Times New Roman"/>
          <w:color w:val="000000"/>
          <w:lang w:val="nl-NL"/>
        </w:rPr>
        <w:t>.</w:t>
      </w:r>
    </w:p>
    <w:p w:rsidR="006176D1" w:rsidRPr="00C640DA" w:rsidRDefault="006176D1" w:rsidP="006176D1">
      <w:pPr>
        <w:pStyle w:val="BodyText"/>
        <w:tabs>
          <w:tab w:val="left" w:pos="7470"/>
        </w:tabs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szCs w:val="28"/>
          <w:lang w:val="nl-NL"/>
        </w:rPr>
      </w:pPr>
      <w:r w:rsidRPr="00C640DA">
        <w:rPr>
          <w:rFonts w:ascii="Times New Roman" w:hAnsi="Times New Roman"/>
          <w:b/>
          <w:color w:val="000000"/>
          <w:szCs w:val="28"/>
          <w:lang w:val="nl-NL"/>
        </w:rPr>
        <w:t xml:space="preserve">b) Cách thức thực hiện: </w:t>
      </w:r>
      <w:r>
        <w:rPr>
          <w:rFonts w:ascii="Times New Roman" w:hAnsi="Times New Roman"/>
          <w:b/>
          <w:color w:val="000000"/>
          <w:szCs w:val="28"/>
          <w:lang w:val="nl-NL"/>
        </w:rPr>
        <w:tab/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spacing w:val="-4"/>
        </w:rPr>
      </w:pPr>
      <w:proofErr w:type="spellStart"/>
      <w:proofErr w:type="gramStart"/>
      <w:r w:rsidRPr="00C640DA">
        <w:rPr>
          <w:rFonts w:ascii="Times New Roman" w:hAnsi="Times New Roman"/>
          <w:color w:val="000000"/>
          <w:spacing w:val="-4"/>
        </w:rPr>
        <w:t>Khách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  <w:spacing w:val="-4"/>
        </w:rPr>
        <w:t>hàng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  <w:spacing w:val="-4"/>
        </w:rPr>
        <w:t>nộp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  <w:spacing w:val="-4"/>
        </w:rPr>
        <w:t>hồ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  <w:spacing w:val="-4"/>
        </w:rPr>
        <w:t>sơ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  <w:spacing w:val="-4"/>
        </w:rPr>
        <w:t>đến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NHCSXH </w:t>
      </w:r>
      <w:proofErr w:type="spellStart"/>
      <w:r w:rsidRPr="00C640DA">
        <w:rPr>
          <w:rFonts w:ascii="Times New Roman" w:hAnsi="Times New Roman"/>
          <w:color w:val="000000"/>
          <w:spacing w:val="-4"/>
        </w:rPr>
        <w:t>nơi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thực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hiện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thủ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tục</w:t>
      </w:r>
      <w:proofErr w:type="spellEnd"/>
      <w:r w:rsidRPr="00C640DA">
        <w:rPr>
          <w:rFonts w:ascii="Times New Roman" w:hAnsi="Times New Roman"/>
          <w:color w:val="000000"/>
          <w:spacing w:val="-4"/>
        </w:rPr>
        <w:t>.</w:t>
      </w:r>
      <w:proofErr w:type="gramEnd"/>
      <w:r w:rsidRPr="00C640DA">
        <w:rPr>
          <w:rFonts w:ascii="Times New Roman" w:hAnsi="Times New Roman"/>
          <w:color w:val="000000"/>
          <w:spacing w:val="-4"/>
        </w:rPr>
        <w:t xml:space="preserve"> 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b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>c) Thành phần, số lượng hồ sơ: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i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 xml:space="preserve">- Đề nghị vay trả lương ngừng việc cho người lao động </w:t>
      </w:r>
      <w:r w:rsidRPr="00C640DA">
        <w:rPr>
          <w:rFonts w:ascii="Times New Roman" w:hAnsi="Times New Roman"/>
          <w:i/>
          <w:color w:val="000000"/>
        </w:rPr>
        <w:t>(</w:t>
      </w:r>
      <w:proofErr w:type="spellStart"/>
      <w:r>
        <w:rPr>
          <w:rFonts w:ascii="Times New Roman" w:hAnsi="Times New Roman"/>
          <w:i/>
          <w:color w:val="000000"/>
        </w:rPr>
        <w:t>M</w:t>
      </w:r>
      <w:r w:rsidRPr="00C640DA">
        <w:rPr>
          <w:rFonts w:ascii="Times New Roman" w:hAnsi="Times New Roman"/>
          <w:i/>
          <w:color w:val="000000"/>
        </w:rPr>
        <w:t>ẫu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i/>
          <w:color w:val="000000"/>
        </w:rPr>
        <w:t>số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11a ban </w:t>
      </w:r>
      <w:proofErr w:type="spellStart"/>
      <w:r w:rsidRPr="00C640DA">
        <w:rPr>
          <w:rFonts w:ascii="Times New Roman" w:hAnsi="Times New Roman"/>
          <w:i/>
          <w:color w:val="000000"/>
        </w:rPr>
        <w:t>hành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i/>
          <w:color w:val="000000"/>
        </w:rPr>
        <w:t>kèm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i/>
          <w:color w:val="000000"/>
        </w:rPr>
        <w:t>theo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i/>
          <w:color w:val="000000"/>
        </w:rPr>
        <w:t>Quyết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i/>
          <w:color w:val="000000"/>
        </w:rPr>
        <w:t>định</w:t>
      </w:r>
      <w:proofErr w:type="spellEnd"/>
      <w:r w:rsidRPr="00C640DA"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số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r w:rsidRPr="00C640DA">
        <w:rPr>
          <w:rFonts w:ascii="Times New Roman" w:hAnsi="Times New Roman"/>
          <w:i/>
          <w:color w:val="000000"/>
        </w:rPr>
        <w:t>32/2020/QĐ-</w:t>
      </w:r>
      <w:proofErr w:type="spellStart"/>
      <w:r w:rsidRPr="00C640DA">
        <w:rPr>
          <w:rFonts w:ascii="Times New Roman" w:hAnsi="Times New Roman"/>
          <w:i/>
          <w:color w:val="000000"/>
        </w:rPr>
        <w:t>TTg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ngày</w:t>
      </w:r>
      <w:proofErr w:type="spellEnd"/>
      <w:r>
        <w:rPr>
          <w:rFonts w:ascii="Times New Roman" w:hAnsi="Times New Roman"/>
          <w:i/>
          <w:color w:val="000000"/>
        </w:rPr>
        <w:t xml:space="preserve"> 19/10/2020 </w:t>
      </w:r>
      <w:proofErr w:type="spellStart"/>
      <w:r>
        <w:rPr>
          <w:rFonts w:ascii="Times New Roman" w:hAnsi="Times New Roman"/>
          <w:i/>
          <w:color w:val="000000"/>
        </w:rPr>
        <w:t>của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Thủ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tướng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Chính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phủ</w:t>
      </w:r>
      <w:proofErr w:type="spellEnd"/>
      <w:r w:rsidRPr="00C640DA">
        <w:rPr>
          <w:rFonts w:ascii="Times New Roman" w:hAnsi="Times New Roman"/>
          <w:i/>
          <w:color w:val="000000"/>
        </w:rPr>
        <w:t>)</w:t>
      </w:r>
      <w:r>
        <w:rPr>
          <w:rFonts w:ascii="Times New Roman" w:hAnsi="Times New Roman"/>
          <w:i/>
          <w:color w:val="000000"/>
        </w:rPr>
        <w:t xml:space="preserve">: </w:t>
      </w:r>
      <w:r w:rsidRPr="009509E6">
        <w:rPr>
          <w:rFonts w:ascii="Times New Roman" w:hAnsi="Times New Roman"/>
          <w:color w:val="000000"/>
          <w:lang w:val="nl-NL"/>
        </w:rPr>
        <w:t>01 bản gốc</w:t>
      </w:r>
      <w:r w:rsidRPr="00C640DA">
        <w:rPr>
          <w:rFonts w:ascii="Times New Roman" w:hAnsi="Times New Roman"/>
          <w:i/>
          <w:color w:val="000000"/>
          <w:lang w:val="nl-NL"/>
        </w:rPr>
        <w:t xml:space="preserve"> </w:t>
      </w:r>
      <w:r>
        <w:rPr>
          <w:rFonts w:ascii="Times New Roman" w:hAnsi="Times New Roman"/>
          <w:i/>
          <w:color w:val="000000"/>
          <w:lang w:val="nl-NL"/>
        </w:rPr>
        <w:t>(</w:t>
      </w:r>
      <w:r w:rsidRPr="00C640DA">
        <w:rPr>
          <w:rFonts w:ascii="Times New Roman" w:hAnsi="Times New Roman"/>
          <w:i/>
          <w:color w:val="000000"/>
          <w:lang w:val="nl-NL"/>
        </w:rPr>
        <w:t>lưu tại NHCSXH nơi thực hiện thủ tục)</w:t>
      </w:r>
      <w:r>
        <w:rPr>
          <w:rFonts w:ascii="Times New Roman" w:hAnsi="Times New Roman"/>
          <w:i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noProof/>
          <w:color w:val="000000"/>
          <w:lang w:val="vi-VN"/>
        </w:rPr>
      </w:pPr>
      <w:r w:rsidRPr="00C640DA">
        <w:rPr>
          <w:rFonts w:ascii="Times New Roman" w:hAnsi="Times New Roman"/>
          <w:i/>
          <w:color w:val="000000"/>
          <w:lang w:val="nl-NL"/>
        </w:rPr>
        <w:t xml:space="preserve">- 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Danh sách </w:t>
      </w:r>
      <w:r w:rsidRPr="00C640DA">
        <w:rPr>
          <w:rFonts w:ascii="Times New Roman" w:hAnsi="Times New Roman"/>
          <w:noProof/>
          <w:color w:val="000000"/>
        </w:rPr>
        <w:t xml:space="preserve">người </w:t>
      </w:r>
      <w:r w:rsidRPr="00C640DA">
        <w:rPr>
          <w:rFonts w:ascii="Times New Roman" w:hAnsi="Times New Roman"/>
          <w:noProof/>
          <w:color w:val="000000"/>
          <w:lang w:val="vi-VN"/>
        </w:rPr>
        <w:t>lao động bị ngừng việc do ảnh hưởng của dịch Covid-19 (</w:t>
      </w:r>
      <w:r>
        <w:rPr>
          <w:rFonts w:ascii="Times New Roman" w:hAnsi="Times New Roman"/>
          <w:i/>
          <w:noProof/>
          <w:color w:val="000000"/>
        </w:rPr>
        <w:t>m</w:t>
      </w:r>
      <w:r w:rsidRPr="00C640DA">
        <w:rPr>
          <w:rFonts w:ascii="Times New Roman" w:hAnsi="Times New Roman"/>
          <w:i/>
          <w:noProof/>
          <w:color w:val="000000"/>
          <w:lang w:val="vi-VN"/>
        </w:rPr>
        <w:t>ẫu số 11b ban hành kèm theo Quyết định số 32/2020/QĐ-TTg</w:t>
      </w:r>
      <w:r>
        <w:rPr>
          <w:rFonts w:ascii="Times New Roman" w:hAnsi="Times New Roman"/>
          <w:i/>
          <w:noProof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ngày</w:t>
      </w:r>
      <w:proofErr w:type="spellEnd"/>
      <w:r>
        <w:rPr>
          <w:rFonts w:ascii="Times New Roman" w:hAnsi="Times New Roman"/>
          <w:i/>
          <w:color w:val="000000"/>
        </w:rPr>
        <w:t xml:space="preserve"> 19/10/2020 </w:t>
      </w:r>
      <w:proofErr w:type="spellStart"/>
      <w:r>
        <w:rPr>
          <w:rFonts w:ascii="Times New Roman" w:hAnsi="Times New Roman"/>
          <w:i/>
          <w:color w:val="000000"/>
        </w:rPr>
        <w:t>của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Thủ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tướng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Chính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phủ</w:t>
      </w:r>
      <w:proofErr w:type="spellEnd"/>
      <w:r w:rsidRPr="00C640DA">
        <w:rPr>
          <w:rFonts w:ascii="Times New Roman" w:hAnsi="Times New Roman"/>
          <w:noProof/>
          <w:color w:val="000000"/>
          <w:lang w:val="vi-VN"/>
        </w:rPr>
        <w:t>)</w:t>
      </w:r>
      <w:r>
        <w:rPr>
          <w:rFonts w:ascii="Times New Roman" w:hAnsi="Times New Roman"/>
          <w:noProof/>
          <w:color w:val="000000"/>
        </w:rPr>
        <w:t xml:space="preserve">: </w:t>
      </w:r>
      <w:r w:rsidRPr="009509E6">
        <w:rPr>
          <w:rFonts w:ascii="Times New Roman" w:hAnsi="Times New Roman"/>
          <w:color w:val="000000"/>
          <w:lang w:val="nl-NL"/>
        </w:rPr>
        <w:t>01 bản gốc</w:t>
      </w:r>
      <w:r w:rsidRPr="00C640DA">
        <w:rPr>
          <w:rFonts w:ascii="Times New Roman" w:hAnsi="Times New Roman"/>
          <w:i/>
          <w:color w:val="000000"/>
          <w:lang w:val="nl-NL"/>
        </w:rPr>
        <w:t xml:space="preserve"> </w:t>
      </w:r>
      <w:r>
        <w:rPr>
          <w:rFonts w:ascii="Times New Roman" w:hAnsi="Times New Roman"/>
          <w:i/>
          <w:color w:val="000000"/>
          <w:lang w:val="nl-NL"/>
        </w:rPr>
        <w:t>(</w:t>
      </w:r>
      <w:r w:rsidRPr="00C640DA">
        <w:rPr>
          <w:rFonts w:ascii="Times New Roman" w:hAnsi="Times New Roman"/>
          <w:i/>
          <w:color w:val="000000"/>
          <w:lang w:val="nl-NL"/>
        </w:rPr>
        <w:t>lưu tại NHCSXH nơi thực hiện thủ tục</w:t>
      </w:r>
      <w:r w:rsidRPr="00C640DA">
        <w:rPr>
          <w:rFonts w:ascii="Times New Roman" w:hAnsi="Times New Roman"/>
          <w:color w:val="000000"/>
          <w:lang w:val="nl-NL"/>
        </w:rPr>
        <w:t>)</w:t>
      </w:r>
      <w:r>
        <w:rPr>
          <w:rFonts w:ascii="Times New Roman" w:hAnsi="Times New Roman"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>- Bản sao các loại giấy tờ</w:t>
      </w:r>
      <w:r>
        <w:rPr>
          <w:rFonts w:ascii="Times New Roman" w:hAnsi="Times New Roman"/>
          <w:color w:val="000000"/>
          <w:lang w:val="nl-NL"/>
        </w:rPr>
        <w:t xml:space="preserve"> phù hợp với loại hình hoạt động</w:t>
      </w:r>
      <w:r w:rsidRPr="00C640DA">
        <w:rPr>
          <w:rFonts w:ascii="Times New Roman" w:hAnsi="Times New Roman"/>
          <w:color w:val="000000"/>
          <w:lang w:val="nl-NL"/>
        </w:rPr>
        <w:t xml:space="preserve"> sau: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noProof/>
          <w:color w:val="000000"/>
        </w:rPr>
        <w:t>+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Giấy chứng nhận đăng ký doanh nghiệp/Giấy chứng nhận đăng ký Hợp tác xã/hộ kinh doanh</w:t>
      </w:r>
      <w:r w:rsidRPr="00C640DA">
        <w:rPr>
          <w:rFonts w:ascii="Times New Roman" w:hAnsi="Times New Roman"/>
          <w:noProof/>
          <w:color w:val="000000"/>
        </w:rPr>
        <w:t xml:space="preserve">; </w:t>
      </w:r>
      <w:r w:rsidRPr="00C640DA">
        <w:rPr>
          <w:rFonts w:ascii="Times New Roman" w:hAnsi="Times New Roman"/>
          <w:noProof/>
          <w:color w:val="000000"/>
          <w:lang w:val="vi-VN"/>
        </w:rPr>
        <w:t>Quyết định thành lập</w:t>
      </w:r>
      <w:r w:rsidRPr="00C640DA">
        <w:rPr>
          <w:rFonts w:ascii="Times New Roman" w:hAnsi="Times New Roman"/>
          <w:noProof/>
          <w:color w:val="000000"/>
        </w:rPr>
        <w:t>/Quyết định cho phép thành lập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của cơ quan nhà nước có thẩm quyền (nếu có)</w:t>
      </w:r>
      <w:r>
        <w:rPr>
          <w:rFonts w:ascii="Times New Roman" w:hAnsi="Times New Roman"/>
          <w:noProof/>
          <w:color w:val="000000"/>
        </w:rPr>
        <w:t xml:space="preserve">: </w:t>
      </w:r>
      <w:r w:rsidRPr="009509E6">
        <w:rPr>
          <w:rFonts w:ascii="Times New Roman" w:hAnsi="Times New Roman"/>
          <w:color w:val="000000"/>
          <w:lang w:val="nl-NL"/>
        </w:rPr>
        <w:t>01 bản</w:t>
      </w:r>
      <w:r>
        <w:rPr>
          <w:rFonts w:ascii="Times New Roman" w:hAnsi="Times New Roman"/>
          <w:i/>
          <w:color w:val="000000"/>
          <w:lang w:val="nl-NL"/>
        </w:rPr>
        <w:t xml:space="preserve"> (</w:t>
      </w:r>
      <w:r w:rsidRPr="00C640DA">
        <w:rPr>
          <w:rFonts w:ascii="Times New Roman" w:hAnsi="Times New Roman"/>
          <w:i/>
          <w:color w:val="000000"/>
          <w:lang w:val="nl-NL"/>
        </w:rPr>
        <w:t>lưu tại NHCSXH nơi thực hiện thủ tục)</w:t>
      </w:r>
      <w:r>
        <w:rPr>
          <w:rFonts w:ascii="Times New Roman" w:hAnsi="Times New Roman"/>
          <w:i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</w:rPr>
      </w:pPr>
      <w:r w:rsidRPr="00C640DA">
        <w:rPr>
          <w:rFonts w:ascii="Times New Roman" w:hAnsi="Times New Roman"/>
          <w:noProof/>
          <w:color w:val="000000"/>
        </w:rPr>
        <w:lastRenderedPageBreak/>
        <w:t>+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Giấy phép kinh doanh/Giấy phép hoạt động/Chứng chỉ hành nghề (đối với ngành nghề kinh doanh có điều kiện hoặc pháp luật có quy định); Giấy phép đầu tư/Giấy chứng nhận đầu tư (đối với doanh nghiệp được thành lập bởi nhà đầu tư nước ngoài)</w:t>
      </w:r>
      <w:r>
        <w:rPr>
          <w:rFonts w:ascii="Times New Roman" w:hAnsi="Times New Roman"/>
          <w:noProof/>
          <w:color w:val="000000"/>
        </w:rPr>
        <w:t>:</w:t>
      </w:r>
      <w:r w:rsidRPr="00C640DA">
        <w:rPr>
          <w:rFonts w:ascii="Times New Roman" w:hAnsi="Times New Roman"/>
          <w:noProof/>
          <w:color w:val="000000"/>
        </w:rPr>
        <w:t xml:space="preserve"> </w:t>
      </w:r>
      <w:r w:rsidRPr="009509E6">
        <w:rPr>
          <w:rFonts w:ascii="Times New Roman" w:hAnsi="Times New Roman"/>
          <w:color w:val="000000"/>
          <w:lang w:val="nl-NL"/>
        </w:rPr>
        <w:t>01 bản</w:t>
      </w:r>
      <w:r w:rsidRPr="00C640DA">
        <w:rPr>
          <w:rFonts w:ascii="Times New Roman" w:hAnsi="Times New Roman"/>
          <w:i/>
          <w:color w:val="000000"/>
          <w:lang w:val="nl-NL"/>
        </w:rPr>
        <w:t xml:space="preserve"> </w:t>
      </w:r>
      <w:r>
        <w:rPr>
          <w:rFonts w:ascii="Times New Roman" w:hAnsi="Times New Roman"/>
          <w:i/>
          <w:color w:val="000000"/>
          <w:lang w:val="nl-NL"/>
        </w:rPr>
        <w:t>(</w:t>
      </w:r>
      <w:r w:rsidRPr="00C640DA">
        <w:rPr>
          <w:rFonts w:ascii="Times New Roman" w:hAnsi="Times New Roman"/>
          <w:i/>
          <w:color w:val="000000"/>
          <w:lang w:val="nl-NL"/>
        </w:rPr>
        <w:t>lưu tại NHCSXH nơi thực hiện thủ tục)</w:t>
      </w:r>
      <w:r>
        <w:rPr>
          <w:rFonts w:ascii="Times New Roman" w:hAnsi="Times New Roman"/>
          <w:i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</w:rPr>
      </w:pPr>
      <w:r w:rsidRPr="00C640DA">
        <w:rPr>
          <w:rFonts w:ascii="Times New Roman" w:hAnsi="Times New Roman"/>
          <w:noProof/>
          <w:color w:val="000000"/>
        </w:rPr>
        <w:t xml:space="preserve">+ </w:t>
      </w:r>
      <w:r w:rsidRPr="00C640DA">
        <w:rPr>
          <w:rFonts w:ascii="Times New Roman" w:hAnsi="Times New Roman"/>
          <w:bCs/>
          <w:color w:val="000000"/>
        </w:rPr>
        <w:t>C</w:t>
      </w:r>
      <w:r w:rsidRPr="00C640DA">
        <w:rPr>
          <w:rFonts w:ascii="Times New Roman" w:hAnsi="Times New Roman"/>
          <w:color w:val="000000"/>
          <w:lang w:val="vi-VN"/>
        </w:rPr>
        <w:t>hứng minh nhân dân</w:t>
      </w:r>
      <w:r w:rsidRPr="00C640DA">
        <w:rPr>
          <w:rFonts w:ascii="Times New Roman" w:hAnsi="Times New Roman"/>
          <w:color w:val="000000"/>
        </w:rPr>
        <w:t>/T</w:t>
      </w:r>
      <w:r w:rsidRPr="00C640DA">
        <w:rPr>
          <w:rFonts w:ascii="Times New Roman" w:hAnsi="Times New Roman"/>
          <w:color w:val="000000"/>
          <w:lang w:val="vi-VN"/>
        </w:rPr>
        <w:t xml:space="preserve">hẻ </w:t>
      </w:r>
      <w:proofErr w:type="gramStart"/>
      <w:r w:rsidRPr="00C640DA">
        <w:rPr>
          <w:rFonts w:ascii="Times New Roman" w:hAnsi="Times New Roman"/>
          <w:color w:val="000000"/>
          <w:lang w:val="vi-VN"/>
        </w:rPr>
        <w:t>căn</w:t>
      </w:r>
      <w:proofErr w:type="gramEnd"/>
      <w:r w:rsidRPr="00C640DA">
        <w:rPr>
          <w:rFonts w:ascii="Times New Roman" w:hAnsi="Times New Roman"/>
          <w:color w:val="000000"/>
          <w:lang w:val="vi-VN"/>
        </w:rPr>
        <w:t xml:space="preserve"> cước công dân</w:t>
      </w:r>
      <w:r w:rsidRPr="00C640DA">
        <w:rPr>
          <w:rFonts w:ascii="Times New Roman" w:hAnsi="Times New Roman"/>
          <w:color w:val="000000"/>
        </w:rPr>
        <w:t>/H</w:t>
      </w:r>
      <w:r w:rsidRPr="00C640DA">
        <w:rPr>
          <w:rFonts w:ascii="Times New Roman" w:hAnsi="Times New Roman"/>
          <w:color w:val="000000"/>
          <w:lang w:val="vi-VN"/>
        </w:rPr>
        <w:t>ộ chiếu còn hiệu lực</w:t>
      </w:r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của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khách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hàng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hoặc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người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đại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diện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hợp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pháp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của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khách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hàng</w:t>
      </w:r>
      <w:proofErr w:type="spellEnd"/>
      <w:r>
        <w:rPr>
          <w:rFonts w:ascii="Times New Roman" w:hAnsi="Times New Roman"/>
          <w:color w:val="000000"/>
        </w:rPr>
        <w:t xml:space="preserve">: </w:t>
      </w:r>
      <w:r w:rsidRPr="009509E6">
        <w:rPr>
          <w:rFonts w:ascii="Times New Roman" w:hAnsi="Times New Roman"/>
          <w:color w:val="000000"/>
          <w:lang w:val="nl-NL"/>
        </w:rPr>
        <w:t>01 bản</w:t>
      </w:r>
      <w:r w:rsidRPr="00C640DA">
        <w:rPr>
          <w:rFonts w:ascii="Times New Roman" w:hAnsi="Times New Roman"/>
          <w:i/>
          <w:color w:val="000000"/>
          <w:lang w:val="nl-NL"/>
        </w:rPr>
        <w:t xml:space="preserve"> </w:t>
      </w:r>
      <w:r>
        <w:rPr>
          <w:rFonts w:ascii="Times New Roman" w:hAnsi="Times New Roman"/>
          <w:i/>
          <w:color w:val="000000"/>
          <w:lang w:val="nl-NL"/>
        </w:rPr>
        <w:t>(</w:t>
      </w:r>
      <w:r w:rsidRPr="00C640DA">
        <w:rPr>
          <w:rFonts w:ascii="Times New Roman" w:hAnsi="Times New Roman"/>
          <w:i/>
          <w:color w:val="000000"/>
          <w:lang w:val="nl-NL"/>
        </w:rPr>
        <w:t>lưu tại NHCSXH nơi thực hiện thủ tục</w:t>
      </w:r>
      <w:r>
        <w:rPr>
          <w:rFonts w:ascii="Times New Roman" w:hAnsi="Times New Roman"/>
          <w:i/>
          <w:color w:val="000000"/>
          <w:lang w:val="nl-NL"/>
        </w:rPr>
        <w:t>).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i/>
          <w:color w:val="000000"/>
          <w:lang w:val="nl-NL"/>
        </w:rPr>
      </w:pPr>
      <w:r w:rsidRPr="00C640DA">
        <w:rPr>
          <w:rFonts w:ascii="Times New Roman" w:hAnsi="Times New Roman"/>
          <w:noProof/>
          <w:color w:val="000000"/>
        </w:rPr>
        <w:t>+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Văn bản bổ nhiệm hoặc cử người đứng đầu pháp nhân theo quy định của Điều lệ tổ chức</w:t>
      </w:r>
      <w:r w:rsidRPr="00C640DA">
        <w:rPr>
          <w:rFonts w:ascii="Times New Roman" w:hAnsi="Times New Roman"/>
          <w:noProof/>
          <w:color w:val="000000"/>
        </w:rPr>
        <w:t xml:space="preserve"> hoặc Quyết định của cơ quan nhà nước có thẩm quyền</w:t>
      </w:r>
      <w:r w:rsidRPr="009509E6">
        <w:rPr>
          <w:rFonts w:ascii="Times New Roman" w:hAnsi="Times New Roman"/>
          <w:noProof/>
          <w:color w:val="000000"/>
        </w:rPr>
        <w:t>:</w:t>
      </w:r>
      <w:r w:rsidRPr="009509E6">
        <w:rPr>
          <w:rFonts w:ascii="Times New Roman" w:hAnsi="Times New Roman"/>
          <w:color w:val="000000"/>
          <w:lang w:val="nl-NL"/>
        </w:rPr>
        <w:t xml:space="preserve"> 01 bản</w:t>
      </w:r>
      <w:r w:rsidRPr="00C640DA">
        <w:rPr>
          <w:rFonts w:ascii="Times New Roman" w:hAnsi="Times New Roman"/>
          <w:i/>
          <w:color w:val="000000"/>
          <w:lang w:val="nl-NL"/>
        </w:rPr>
        <w:t xml:space="preserve"> </w:t>
      </w:r>
      <w:r>
        <w:rPr>
          <w:rFonts w:ascii="Times New Roman" w:hAnsi="Times New Roman"/>
          <w:i/>
          <w:color w:val="000000"/>
          <w:lang w:val="nl-NL"/>
        </w:rPr>
        <w:t>(</w:t>
      </w:r>
      <w:r w:rsidRPr="00C640DA">
        <w:rPr>
          <w:rFonts w:ascii="Times New Roman" w:hAnsi="Times New Roman"/>
          <w:i/>
          <w:color w:val="000000"/>
          <w:lang w:val="nl-NL"/>
        </w:rPr>
        <w:t>lưu tại NHCSXH nơi thực hiện thủ tục)</w:t>
      </w:r>
      <w:r>
        <w:rPr>
          <w:rFonts w:ascii="Times New Roman" w:hAnsi="Times New Roman"/>
          <w:i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  <w:spacing w:val="-6"/>
        </w:rPr>
      </w:pPr>
      <w:r w:rsidRPr="00C640DA">
        <w:rPr>
          <w:rFonts w:ascii="Times New Roman" w:hAnsi="Times New Roman"/>
          <w:noProof/>
          <w:color w:val="000000"/>
          <w:spacing w:val="-6"/>
        </w:rPr>
        <w:t xml:space="preserve">+ Văn bản </w:t>
      </w:r>
      <w:r w:rsidRPr="00C640DA">
        <w:rPr>
          <w:rFonts w:ascii="Times New Roman" w:hAnsi="Times New Roman"/>
          <w:noProof/>
          <w:color w:val="000000"/>
          <w:spacing w:val="-6"/>
          <w:lang w:val="vi-VN"/>
        </w:rPr>
        <w:t xml:space="preserve">thỏa thuận của khách hàng với người lao động về việc ngừng việc do ảnh hưởng </w:t>
      </w:r>
      <w:r w:rsidRPr="00C640DA">
        <w:rPr>
          <w:rFonts w:ascii="Times New Roman" w:hAnsi="Times New Roman"/>
          <w:noProof/>
          <w:color w:val="000000"/>
          <w:spacing w:val="-6"/>
        </w:rPr>
        <w:t xml:space="preserve">của đại </w:t>
      </w:r>
      <w:r w:rsidRPr="00C640DA">
        <w:rPr>
          <w:rFonts w:ascii="Times New Roman" w:hAnsi="Times New Roman"/>
          <w:noProof/>
          <w:color w:val="000000"/>
          <w:spacing w:val="-6"/>
          <w:lang w:val="vi-VN"/>
        </w:rPr>
        <w:t>dịch Covid-19</w:t>
      </w:r>
      <w:r>
        <w:rPr>
          <w:rFonts w:ascii="Times New Roman" w:hAnsi="Times New Roman"/>
          <w:noProof/>
          <w:color w:val="000000"/>
          <w:spacing w:val="-6"/>
        </w:rPr>
        <w:t xml:space="preserve">: </w:t>
      </w:r>
      <w:r w:rsidRPr="009509E6">
        <w:rPr>
          <w:rFonts w:ascii="Times New Roman" w:hAnsi="Times New Roman"/>
          <w:noProof/>
          <w:color w:val="000000"/>
          <w:spacing w:val="-6"/>
        </w:rPr>
        <w:t xml:space="preserve">01 bản </w:t>
      </w:r>
      <w:r>
        <w:rPr>
          <w:rFonts w:ascii="Times New Roman" w:hAnsi="Times New Roman"/>
          <w:noProof/>
          <w:color w:val="000000"/>
          <w:spacing w:val="-6"/>
        </w:rPr>
        <w:t>(</w:t>
      </w:r>
      <w:r w:rsidRPr="00D74EFD">
        <w:rPr>
          <w:rFonts w:ascii="Times New Roman" w:hAnsi="Times New Roman"/>
          <w:i/>
          <w:noProof/>
          <w:color w:val="000000"/>
          <w:spacing w:val="-6"/>
        </w:rPr>
        <w:t xml:space="preserve">lưu </w:t>
      </w:r>
      <w:r w:rsidRPr="00C640DA">
        <w:rPr>
          <w:rFonts w:ascii="Times New Roman" w:hAnsi="Times New Roman"/>
          <w:i/>
          <w:noProof/>
          <w:color w:val="000000"/>
          <w:spacing w:val="-6"/>
        </w:rPr>
        <w:t>NHCSXH nơi thực hiện thủ tục</w:t>
      </w:r>
      <w:r w:rsidRPr="00C640DA">
        <w:rPr>
          <w:rFonts w:ascii="Times New Roman" w:hAnsi="Times New Roman"/>
          <w:noProof/>
          <w:color w:val="000000"/>
          <w:spacing w:val="-6"/>
        </w:rPr>
        <w:t>)</w:t>
      </w:r>
      <w:r>
        <w:rPr>
          <w:rFonts w:ascii="Times New Roman" w:hAnsi="Times New Roman"/>
          <w:noProof/>
          <w:color w:val="000000"/>
          <w:spacing w:val="-6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</w:rPr>
      </w:pPr>
      <w:r w:rsidRPr="00C640DA">
        <w:rPr>
          <w:rFonts w:ascii="Times New Roman" w:hAnsi="Times New Roman"/>
          <w:noProof/>
          <w:color w:val="000000"/>
        </w:rPr>
        <w:t xml:space="preserve">- </w:t>
      </w:r>
      <w:r w:rsidRPr="00C640DA">
        <w:rPr>
          <w:rFonts w:ascii="Times New Roman" w:hAnsi="Times New Roman"/>
          <w:noProof/>
          <w:color w:val="000000"/>
          <w:lang w:val="vi-VN"/>
        </w:rPr>
        <w:t>Giấy ủy quyền (nếu có)</w:t>
      </w:r>
      <w:r>
        <w:rPr>
          <w:rFonts w:ascii="Times New Roman" w:hAnsi="Times New Roman"/>
          <w:noProof/>
          <w:color w:val="000000"/>
        </w:rPr>
        <w:t xml:space="preserve">: </w:t>
      </w:r>
      <w:r w:rsidRPr="009509E6">
        <w:rPr>
          <w:rFonts w:ascii="Times New Roman" w:hAnsi="Times New Roman"/>
          <w:noProof/>
          <w:color w:val="000000"/>
        </w:rPr>
        <w:t>01 bản gốc</w:t>
      </w:r>
      <w:r>
        <w:rPr>
          <w:rFonts w:ascii="Times New Roman" w:hAnsi="Times New Roman"/>
          <w:i/>
          <w:noProof/>
          <w:color w:val="000000"/>
        </w:rPr>
        <w:t xml:space="preserve"> (</w:t>
      </w:r>
      <w:r w:rsidRPr="00C640DA">
        <w:rPr>
          <w:rFonts w:ascii="Times New Roman" w:hAnsi="Times New Roman"/>
          <w:i/>
          <w:noProof/>
          <w:color w:val="000000"/>
        </w:rPr>
        <w:t xml:space="preserve">lưu </w:t>
      </w:r>
      <w:r w:rsidRPr="00C640DA">
        <w:rPr>
          <w:rFonts w:ascii="Times New Roman" w:hAnsi="Times New Roman"/>
          <w:i/>
          <w:noProof/>
          <w:color w:val="000000"/>
          <w:spacing w:val="-6"/>
        </w:rPr>
        <w:t>NHCSXH nơi thực hiện thủ tục)</w:t>
      </w:r>
      <w:r>
        <w:rPr>
          <w:rFonts w:ascii="Times New Roman" w:hAnsi="Times New Roman"/>
          <w:i/>
          <w:noProof/>
          <w:color w:val="000000"/>
          <w:spacing w:val="-6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vi-VN"/>
        </w:rPr>
        <w:t>d</w:t>
      </w:r>
      <w:r w:rsidRPr="00C640DA">
        <w:rPr>
          <w:rFonts w:ascii="Times New Roman" w:hAnsi="Times New Roman"/>
          <w:b/>
          <w:color w:val="000000"/>
          <w:lang w:val="nl-NL"/>
        </w:rPr>
        <w:t xml:space="preserve">) Thời hạn giải quyết: </w:t>
      </w:r>
      <w:r w:rsidRPr="00C640DA">
        <w:rPr>
          <w:rFonts w:ascii="Times New Roman" w:hAnsi="Times New Roman"/>
          <w:color w:val="000000"/>
          <w:spacing w:val="-2"/>
          <w:lang w:val="vi-VN"/>
        </w:rPr>
        <w:t xml:space="preserve">Trong vòng </w:t>
      </w:r>
      <w:r w:rsidRPr="00C640DA">
        <w:rPr>
          <w:rFonts w:ascii="Times New Roman" w:hAnsi="Times New Roman"/>
          <w:color w:val="000000"/>
          <w:spacing w:val="-2"/>
        </w:rPr>
        <w:t>05</w:t>
      </w:r>
      <w:r w:rsidRPr="00C640DA">
        <w:rPr>
          <w:rFonts w:ascii="Times New Roman" w:hAnsi="Times New Roman"/>
          <w:color w:val="000000"/>
          <w:spacing w:val="-2"/>
          <w:lang w:val="vi-VN"/>
        </w:rPr>
        <w:t xml:space="preserve"> (</w:t>
      </w:r>
      <w:proofErr w:type="spellStart"/>
      <w:r w:rsidRPr="00C640DA">
        <w:rPr>
          <w:rFonts w:ascii="Times New Roman" w:hAnsi="Times New Roman"/>
          <w:color w:val="000000"/>
          <w:spacing w:val="-2"/>
        </w:rPr>
        <w:t>năm</w:t>
      </w:r>
      <w:proofErr w:type="spellEnd"/>
      <w:r w:rsidRPr="00C640DA">
        <w:rPr>
          <w:rFonts w:ascii="Times New Roman" w:hAnsi="Times New Roman"/>
          <w:color w:val="000000"/>
          <w:spacing w:val="-2"/>
          <w:lang w:val="vi-VN"/>
        </w:rPr>
        <w:t>) ngày làm việc kể từ ngày</w:t>
      </w:r>
      <w:r w:rsidRPr="00C640DA">
        <w:rPr>
          <w:rFonts w:ascii="Times New Roman" w:hAnsi="Times New Roman"/>
          <w:color w:val="000000"/>
          <w:lang w:val="nl-NL"/>
        </w:rPr>
        <w:t xml:space="preserve"> NHCSXH </w:t>
      </w:r>
      <w:r>
        <w:rPr>
          <w:rFonts w:ascii="Times New Roman" w:hAnsi="Times New Roman"/>
          <w:color w:val="000000"/>
          <w:lang w:val="nl-NL"/>
        </w:rPr>
        <w:t>thực hiện thủ tục</w:t>
      </w:r>
      <w:r w:rsidRPr="00C640DA">
        <w:rPr>
          <w:rFonts w:ascii="Times New Roman" w:hAnsi="Times New Roman"/>
          <w:color w:val="000000"/>
          <w:lang w:val="nl-NL"/>
        </w:rPr>
        <w:t xml:space="preserve"> nhận đầy đủ hồ sơ vay vốn.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>đ) Đối tượng thực hiện</w:t>
      </w:r>
      <w:r w:rsidRPr="00C640DA">
        <w:rPr>
          <w:rFonts w:ascii="Times New Roman" w:hAnsi="Times New Roman"/>
          <w:b/>
          <w:color w:val="000000"/>
          <w:lang w:val="vi-VN"/>
        </w:rPr>
        <w:t xml:space="preserve"> TTGQCV</w:t>
      </w:r>
      <w:r w:rsidRPr="00C640DA">
        <w:rPr>
          <w:rFonts w:ascii="Times New Roman" w:hAnsi="Times New Roman"/>
          <w:b/>
          <w:color w:val="000000"/>
          <w:lang w:val="nl-NL"/>
        </w:rPr>
        <w:t>:</w:t>
      </w:r>
      <w:r w:rsidRPr="00C640DA">
        <w:rPr>
          <w:rFonts w:ascii="Times New Roman" w:hAnsi="Times New Roman"/>
          <w:color w:val="000000"/>
          <w:lang w:val="nl-NL"/>
        </w:rPr>
        <w:t xml:space="preserve"> Doanh nghiệp, tổ chức, hợp tác xã, hộ kinh doanh, cá nhân. 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 xml:space="preserve">e) Cơ quan thực hiện thủ tục: </w:t>
      </w:r>
      <w:r w:rsidRPr="00C640DA">
        <w:rPr>
          <w:rFonts w:ascii="Times New Roman" w:hAnsi="Times New Roman"/>
          <w:color w:val="000000"/>
          <w:lang w:val="nl-NL"/>
        </w:rPr>
        <w:t>NHCSXH nơi thực hiện thủ tục.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 xml:space="preserve"> Cơ quan có thẩm quyền quyết định: Chi nhánh NHCSXH cấp tỉnh, </w:t>
      </w:r>
      <w:r>
        <w:rPr>
          <w:rFonts w:ascii="Times New Roman" w:hAnsi="Times New Roman"/>
          <w:color w:val="000000"/>
          <w:lang w:val="nl-NL"/>
        </w:rPr>
        <w:t>p</w:t>
      </w:r>
      <w:r w:rsidRPr="00C640DA">
        <w:rPr>
          <w:rFonts w:ascii="Times New Roman" w:hAnsi="Times New Roman"/>
          <w:color w:val="000000"/>
          <w:lang w:val="nl-NL"/>
        </w:rPr>
        <w:t>hòng giao dịch NHCSXH cấp huyện.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b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 xml:space="preserve">g) Kết quả thực hiện: 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i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 xml:space="preserve">- Thông báo kết quả phê duyệt cho vay </w:t>
      </w:r>
      <w:r w:rsidRPr="00C640DA">
        <w:rPr>
          <w:rFonts w:ascii="Times New Roman" w:hAnsi="Times New Roman"/>
          <w:i/>
          <w:color w:val="000000"/>
          <w:lang w:val="nl-NL"/>
        </w:rPr>
        <w:t>(</w:t>
      </w:r>
      <w:r>
        <w:rPr>
          <w:rFonts w:ascii="Times New Roman" w:hAnsi="Times New Roman"/>
          <w:i/>
          <w:color w:val="000000"/>
          <w:lang w:val="nl-NL"/>
        </w:rPr>
        <w:t>M</w:t>
      </w:r>
      <w:r w:rsidRPr="00C640DA">
        <w:rPr>
          <w:rFonts w:ascii="Times New Roman" w:hAnsi="Times New Roman"/>
          <w:i/>
          <w:color w:val="000000"/>
          <w:lang w:val="nl-NL"/>
        </w:rPr>
        <w:t>ẫu 03/TLNV)</w:t>
      </w:r>
      <w:r>
        <w:rPr>
          <w:rFonts w:ascii="Times New Roman" w:hAnsi="Times New Roman"/>
          <w:i/>
          <w:color w:val="000000"/>
          <w:lang w:val="nl-NL"/>
        </w:rPr>
        <w:t>.</w:t>
      </w:r>
    </w:p>
    <w:p w:rsidR="006176D1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i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 xml:space="preserve">- Thông báo từ chối cho vay </w:t>
      </w:r>
      <w:r w:rsidRPr="00C640DA">
        <w:rPr>
          <w:rFonts w:ascii="Times New Roman" w:hAnsi="Times New Roman"/>
          <w:i/>
          <w:color w:val="000000"/>
          <w:lang w:val="nl-NL"/>
        </w:rPr>
        <w:t>(</w:t>
      </w:r>
      <w:r>
        <w:rPr>
          <w:rFonts w:ascii="Times New Roman" w:hAnsi="Times New Roman"/>
          <w:i/>
          <w:color w:val="000000"/>
          <w:lang w:val="nl-NL"/>
        </w:rPr>
        <w:t>M</w:t>
      </w:r>
      <w:r w:rsidRPr="00C640DA">
        <w:rPr>
          <w:rFonts w:ascii="Times New Roman" w:hAnsi="Times New Roman"/>
          <w:i/>
          <w:color w:val="000000"/>
          <w:lang w:val="nl-NL"/>
        </w:rPr>
        <w:t>ẫu số 04/TLNV).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>h) Phí, lệ phí:</w:t>
      </w:r>
      <w:r w:rsidRPr="00C640DA">
        <w:rPr>
          <w:rFonts w:ascii="Times New Roman" w:hAnsi="Times New Roman"/>
          <w:color w:val="000000"/>
          <w:lang w:val="nl-NL"/>
        </w:rPr>
        <w:t xml:space="preserve"> Không.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b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 xml:space="preserve">i) Tên mẫu đơn, mẫu tờ khai: </w:t>
      </w:r>
    </w:p>
    <w:p w:rsidR="006176D1" w:rsidRPr="004B1B89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  <w:spacing w:val="-4"/>
          <w:lang w:val="vi-VN"/>
        </w:rPr>
      </w:pPr>
      <w:proofErr w:type="gramStart"/>
      <w:r w:rsidRPr="004B1B89">
        <w:rPr>
          <w:rFonts w:ascii="Times New Roman" w:hAnsi="Times New Roman"/>
          <w:noProof/>
          <w:color w:val="000000"/>
          <w:spacing w:val="-4"/>
        </w:rPr>
        <w:t>-</w:t>
      </w:r>
      <w:r w:rsidRPr="004B1B89">
        <w:rPr>
          <w:rFonts w:ascii="Times New Roman" w:hAnsi="Times New Roman"/>
          <w:noProof/>
          <w:color w:val="000000"/>
          <w:spacing w:val="-4"/>
          <w:lang w:val="vi-VN"/>
        </w:rPr>
        <w:t xml:space="preserve"> Đề nghị vay trả lương ngừng việc cho người lao động </w:t>
      </w:r>
      <w:r w:rsidRPr="004B1B89">
        <w:rPr>
          <w:rFonts w:ascii="Times New Roman" w:hAnsi="Times New Roman"/>
          <w:i/>
          <w:noProof/>
          <w:color w:val="000000"/>
          <w:spacing w:val="-4"/>
          <w:lang w:val="vi-VN"/>
        </w:rPr>
        <w:t>(</w:t>
      </w:r>
      <w:r w:rsidRPr="004B1B89">
        <w:rPr>
          <w:rFonts w:ascii="Times New Roman" w:hAnsi="Times New Roman"/>
          <w:i/>
          <w:noProof/>
          <w:color w:val="000000"/>
          <w:spacing w:val="-4"/>
        </w:rPr>
        <w:t>M</w:t>
      </w:r>
      <w:r w:rsidRPr="004B1B89">
        <w:rPr>
          <w:rFonts w:ascii="Times New Roman" w:hAnsi="Times New Roman"/>
          <w:i/>
          <w:noProof/>
          <w:color w:val="000000"/>
          <w:spacing w:val="-4"/>
          <w:lang w:val="vi-VN"/>
        </w:rPr>
        <w:t>ẫu số 11a ban hành kèm theo Quyết định số 32/2020/QĐ-TTg</w:t>
      </w:r>
      <w:r w:rsidRPr="004B1B89">
        <w:rPr>
          <w:rFonts w:ascii="Times New Roman" w:hAnsi="Times New Roman"/>
          <w:i/>
          <w:noProof/>
          <w:color w:val="000000"/>
          <w:spacing w:val="-4"/>
        </w:rPr>
        <w:t xml:space="preserve"> </w:t>
      </w:r>
      <w:proofErr w:type="spellStart"/>
      <w:r w:rsidRPr="004B1B89">
        <w:rPr>
          <w:rFonts w:ascii="Times New Roman" w:hAnsi="Times New Roman"/>
          <w:i/>
          <w:color w:val="000000"/>
          <w:spacing w:val="-4"/>
        </w:rPr>
        <w:t>ngày</w:t>
      </w:r>
      <w:proofErr w:type="spellEnd"/>
      <w:r w:rsidRPr="004B1B89">
        <w:rPr>
          <w:rFonts w:ascii="Times New Roman" w:hAnsi="Times New Roman"/>
          <w:i/>
          <w:color w:val="000000"/>
          <w:spacing w:val="-4"/>
        </w:rPr>
        <w:t xml:space="preserve"> 19/10/2020 </w:t>
      </w:r>
      <w:proofErr w:type="spellStart"/>
      <w:r w:rsidRPr="004B1B89">
        <w:rPr>
          <w:rFonts w:ascii="Times New Roman" w:hAnsi="Times New Roman"/>
          <w:i/>
          <w:color w:val="000000"/>
          <w:spacing w:val="-4"/>
        </w:rPr>
        <w:t>của</w:t>
      </w:r>
      <w:proofErr w:type="spellEnd"/>
      <w:r w:rsidRPr="004B1B89">
        <w:rPr>
          <w:rFonts w:ascii="Times New Roman" w:hAnsi="Times New Roman"/>
          <w:i/>
          <w:color w:val="000000"/>
          <w:spacing w:val="-4"/>
        </w:rPr>
        <w:t xml:space="preserve"> </w:t>
      </w:r>
      <w:proofErr w:type="spellStart"/>
      <w:r w:rsidRPr="004B1B89">
        <w:rPr>
          <w:rFonts w:ascii="Times New Roman" w:hAnsi="Times New Roman"/>
          <w:i/>
          <w:color w:val="000000"/>
          <w:spacing w:val="-4"/>
        </w:rPr>
        <w:t>Thủ</w:t>
      </w:r>
      <w:proofErr w:type="spellEnd"/>
      <w:r w:rsidRPr="004B1B89">
        <w:rPr>
          <w:rFonts w:ascii="Times New Roman" w:hAnsi="Times New Roman"/>
          <w:i/>
          <w:color w:val="000000"/>
          <w:spacing w:val="-4"/>
        </w:rPr>
        <w:t xml:space="preserve"> </w:t>
      </w:r>
      <w:proofErr w:type="spellStart"/>
      <w:r w:rsidRPr="004B1B89">
        <w:rPr>
          <w:rFonts w:ascii="Times New Roman" w:hAnsi="Times New Roman"/>
          <w:i/>
          <w:color w:val="000000"/>
          <w:spacing w:val="-4"/>
        </w:rPr>
        <w:t>tướng</w:t>
      </w:r>
      <w:proofErr w:type="spellEnd"/>
      <w:r w:rsidRPr="004B1B89">
        <w:rPr>
          <w:rFonts w:ascii="Times New Roman" w:hAnsi="Times New Roman"/>
          <w:i/>
          <w:color w:val="000000"/>
          <w:spacing w:val="-4"/>
        </w:rPr>
        <w:t xml:space="preserve"> </w:t>
      </w:r>
      <w:proofErr w:type="spellStart"/>
      <w:r w:rsidRPr="004B1B89">
        <w:rPr>
          <w:rFonts w:ascii="Times New Roman" w:hAnsi="Times New Roman"/>
          <w:i/>
          <w:color w:val="000000"/>
          <w:spacing w:val="-4"/>
        </w:rPr>
        <w:t>Chính</w:t>
      </w:r>
      <w:proofErr w:type="spellEnd"/>
      <w:r w:rsidRPr="004B1B89">
        <w:rPr>
          <w:rFonts w:ascii="Times New Roman" w:hAnsi="Times New Roman"/>
          <w:i/>
          <w:color w:val="000000"/>
          <w:spacing w:val="-4"/>
        </w:rPr>
        <w:t xml:space="preserve"> </w:t>
      </w:r>
      <w:proofErr w:type="spellStart"/>
      <w:r w:rsidRPr="004B1B89">
        <w:rPr>
          <w:rFonts w:ascii="Times New Roman" w:hAnsi="Times New Roman"/>
          <w:i/>
          <w:color w:val="000000"/>
          <w:spacing w:val="-4"/>
        </w:rPr>
        <w:t>phủ</w:t>
      </w:r>
      <w:proofErr w:type="spellEnd"/>
      <w:r w:rsidRPr="004B1B89">
        <w:rPr>
          <w:rFonts w:ascii="Times New Roman" w:hAnsi="Times New Roman"/>
          <w:i/>
          <w:noProof/>
          <w:color w:val="000000"/>
          <w:spacing w:val="-4"/>
          <w:lang w:val="vi-VN"/>
        </w:rPr>
        <w:t>)</w:t>
      </w:r>
      <w:r w:rsidRPr="004B1B89">
        <w:rPr>
          <w:rFonts w:ascii="Times New Roman" w:hAnsi="Times New Roman"/>
          <w:noProof/>
          <w:color w:val="000000"/>
          <w:spacing w:val="-4"/>
          <w:lang w:val="vi-VN"/>
        </w:rPr>
        <w:t>.</w:t>
      </w:r>
      <w:proofErr w:type="gramEnd"/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  <w:lang w:val="vi-VN"/>
        </w:rPr>
      </w:pPr>
      <w:r w:rsidRPr="00C640DA">
        <w:rPr>
          <w:rFonts w:ascii="Times New Roman" w:hAnsi="Times New Roman"/>
          <w:noProof/>
          <w:color w:val="000000"/>
        </w:rPr>
        <w:t>-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Danh sách </w:t>
      </w:r>
      <w:r w:rsidRPr="00C640DA">
        <w:rPr>
          <w:rFonts w:ascii="Times New Roman" w:hAnsi="Times New Roman"/>
          <w:noProof/>
          <w:color w:val="000000"/>
        </w:rPr>
        <w:t xml:space="preserve">người 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lao động bị ngừng việc do ảnh hưởng của dịch Covid-19 </w:t>
      </w:r>
      <w:r w:rsidRPr="00D3260D">
        <w:rPr>
          <w:rFonts w:ascii="Times New Roman" w:hAnsi="Times New Roman"/>
          <w:i/>
          <w:noProof/>
          <w:color w:val="000000"/>
          <w:lang w:val="vi-VN"/>
        </w:rPr>
        <w:t>(</w:t>
      </w:r>
      <w:r w:rsidRPr="00D3260D">
        <w:rPr>
          <w:rFonts w:ascii="Times New Roman" w:hAnsi="Times New Roman"/>
          <w:i/>
          <w:noProof/>
          <w:color w:val="000000"/>
        </w:rPr>
        <w:t>m</w:t>
      </w:r>
      <w:r w:rsidRPr="00D3260D">
        <w:rPr>
          <w:rFonts w:ascii="Times New Roman" w:hAnsi="Times New Roman"/>
          <w:i/>
          <w:noProof/>
          <w:color w:val="000000"/>
          <w:lang w:val="vi-VN"/>
        </w:rPr>
        <w:t>ẫu số 11b ban hành kèm theo Quyết định số 32/2020/QĐ-TTg</w:t>
      </w:r>
      <w:r w:rsidRPr="00D3260D">
        <w:rPr>
          <w:rFonts w:ascii="Times New Roman" w:hAnsi="Times New Roman"/>
          <w:i/>
          <w:noProof/>
          <w:color w:val="000000"/>
        </w:rPr>
        <w:t xml:space="preserve"> </w:t>
      </w:r>
      <w:proofErr w:type="spellStart"/>
      <w:r w:rsidRPr="00D3260D">
        <w:rPr>
          <w:rFonts w:ascii="Times New Roman" w:hAnsi="Times New Roman"/>
          <w:i/>
          <w:color w:val="000000"/>
        </w:rPr>
        <w:t>ngày</w:t>
      </w:r>
      <w:proofErr w:type="spellEnd"/>
      <w:r w:rsidRPr="00D3260D">
        <w:rPr>
          <w:rFonts w:ascii="Times New Roman" w:hAnsi="Times New Roman"/>
          <w:i/>
          <w:color w:val="000000"/>
        </w:rPr>
        <w:t xml:space="preserve"> 19/10/2020 </w:t>
      </w:r>
      <w:proofErr w:type="spellStart"/>
      <w:r w:rsidRPr="00D3260D">
        <w:rPr>
          <w:rFonts w:ascii="Times New Roman" w:hAnsi="Times New Roman"/>
          <w:i/>
          <w:color w:val="000000"/>
        </w:rPr>
        <w:t>của</w:t>
      </w:r>
      <w:proofErr w:type="spellEnd"/>
      <w:r w:rsidRPr="00D3260D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D3260D">
        <w:rPr>
          <w:rFonts w:ascii="Times New Roman" w:hAnsi="Times New Roman"/>
          <w:i/>
          <w:color w:val="000000"/>
        </w:rPr>
        <w:t>Thủ</w:t>
      </w:r>
      <w:proofErr w:type="spellEnd"/>
      <w:r w:rsidRPr="00D3260D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D3260D">
        <w:rPr>
          <w:rFonts w:ascii="Times New Roman" w:hAnsi="Times New Roman"/>
          <w:i/>
          <w:color w:val="000000"/>
        </w:rPr>
        <w:t>tướng</w:t>
      </w:r>
      <w:proofErr w:type="spellEnd"/>
      <w:r w:rsidRPr="00D3260D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D3260D">
        <w:rPr>
          <w:rFonts w:ascii="Times New Roman" w:hAnsi="Times New Roman"/>
          <w:i/>
          <w:color w:val="000000"/>
        </w:rPr>
        <w:t>Chính</w:t>
      </w:r>
      <w:proofErr w:type="spellEnd"/>
      <w:r w:rsidRPr="00D3260D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D3260D">
        <w:rPr>
          <w:rFonts w:ascii="Times New Roman" w:hAnsi="Times New Roman"/>
          <w:i/>
          <w:color w:val="000000"/>
        </w:rPr>
        <w:t>phủ</w:t>
      </w:r>
      <w:proofErr w:type="spellEnd"/>
      <w:r w:rsidRPr="00D3260D">
        <w:rPr>
          <w:rFonts w:ascii="Times New Roman" w:hAnsi="Times New Roman"/>
          <w:i/>
          <w:noProof/>
          <w:color w:val="000000"/>
          <w:lang w:val="vi-VN"/>
        </w:rPr>
        <w:t>).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b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nl-NL"/>
        </w:rPr>
        <w:t xml:space="preserve">k) Yêu cầu, điều kiện thực hiện </w:t>
      </w:r>
      <w:r w:rsidRPr="00C640DA">
        <w:rPr>
          <w:rFonts w:ascii="Times New Roman" w:hAnsi="Times New Roman"/>
          <w:b/>
          <w:color w:val="000000"/>
          <w:lang w:val="vi-VN"/>
        </w:rPr>
        <w:t>TTGQCV</w:t>
      </w:r>
      <w:r w:rsidRPr="00C640DA">
        <w:rPr>
          <w:rFonts w:ascii="Times New Roman" w:hAnsi="Times New Roman"/>
          <w:b/>
          <w:color w:val="000000"/>
          <w:lang w:val="nl-NL"/>
        </w:rPr>
        <w:t>: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  <w:lang w:val="vi-VN"/>
        </w:rPr>
      </w:pPr>
      <w:r w:rsidRPr="00C640DA">
        <w:rPr>
          <w:rFonts w:ascii="Times New Roman" w:hAnsi="Times New Roman"/>
          <w:noProof/>
          <w:color w:val="000000"/>
        </w:rPr>
        <w:t>- Khách hàng c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ó người lao động đang tham gia bảo hiểm xã hội bắt buộc phải ngừng việc từ </w:t>
      </w:r>
      <w:r w:rsidRPr="00C640DA">
        <w:rPr>
          <w:rFonts w:ascii="Times New Roman" w:hAnsi="Times New Roman"/>
          <w:noProof/>
          <w:color w:val="000000"/>
        </w:rPr>
        <w:t>0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1 tháng liên tục trở lên trong khoảng thời gian từ </w:t>
      </w:r>
      <w:r w:rsidRPr="00C640DA">
        <w:rPr>
          <w:rFonts w:ascii="Times New Roman" w:hAnsi="Times New Roman"/>
          <w:noProof/>
          <w:color w:val="000000"/>
        </w:rPr>
        <w:t xml:space="preserve">ngày 01 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tháng 4 </w:t>
      </w:r>
      <w:r w:rsidRPr="00C640DA">
        <w:rPr>
          <w:rFonts w:ascii="Times New Roman" w:hAnsi="Times New Roman"/>
          <w:noProof/>
          <w:color w:val="000000"/>
        </w:rPr>
        <w:t xml:space="preserve">năm 2020 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đến </w:t>
      </w:r>
      <w:r w:rsidRPr="00C640DA">
        <w:rPr>
          <w:rFonts w:ascii="Times New Roman" w:hAnsi="Times New Roman"/>
          <w:noProof/>
          <w:color w:val="000000"/>
        </w:rPr>
        <w:t xml:space="preserve">hết ngày 31 </w:t>
      </w:r>
      <w:r w:rsidRPr="00C640DA">
        <w:rPr>
          <w:rFonts w:ascii="Times New Roman" w:hAnsi="Times New Roman"/>
          <w:noProof/>
          <w:color w:val="000000"/>
          <w:lang w:val="vi-VN"/>
        </w:rPr>
        <w:t>tháng 12 năm 2020.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  <w:lang w:val="vi-VN"/>
        </w:rPr>
      </w:pPr>
      <w:r w:rsidRPr="00C640DA">
        <w:rPr>
          <w:rFonts w:ascii="Times New Roman" w:hAnsi="Times New Roman"/>
          <w:noProof/>
          <w:color w:val="000000"/>
        </w:rPr>
        <w:lastRenderedPageBreak/>
        <w:t>- Khách hàng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</w:t>
      </w:r>
      <w:r w:rsidRPr="00C640DA">
        <w:rPr>
          <w:rFonts w:ascii="Times New Roman" w:hAnsi="Times New Roman"/>
          <w:noProof/>
          <w:color w:val="000000"/>
        </w:rPr>
        <w:t>c</w:t>
      </w:r>
      <w:r w:rsidRPr="00C640DA">
        <w:rPr>
          <w:rFonts w:ascii="Times New Roman" w:hAnsi="Times New Roman"/>
          <w:noProof/>
          <w:color w:val="000000"/>
          <w:lang w:val="vi-VN"/>
        </w:rPr>
        <w:t>ó doanh thu quý I năm 2020 giảm 20% trở lên so với quý IV năm 2019 hoặc doanh thu quý liền kề trước thời điểm xét hưởng giảm 20% trở lên so với cùng kỳ năm 2019.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noProof/>
          <w:color w:val="000000"/>
          <w:lang w:val="vi-VN"/>
        </w:rPr>
      </w:pPr>
      <w:r w:rsidRPr="00C640DA">
        <w:rPr>
          <w:rFonts w:ascii="Times New Roman" w:hAnsi="Times New Roman"/>
          <w:noProof/>
          <w:color w:val="000000"/>
        </w:rPr>
        <w:t>- Khách hàng</w:t>
      </w:r>
      <w:r w:rsidRPr="00C640DA">
        <w:rPr>
          <w:rFonts w:ascii="Times New Roman" w:hAnsi="Times New Roman"/>
          <w:noProof/>
          <w:color w:val="000000"/>
          <w:lang w:val="vi-VN"/>
        </w:rPr>
        <w:t xml:space="preserve"> </w:t>
      </w:r>
      <w:r w:rsidRPr="00C640DA">
        <w:rPr>
          <w:rFonts w:ascii="Times New Roman" w:hAnsi="Times New Roman"/>
          <w:noProof/>
          <w:color w:val="000000"/>
        </w:rPr>
        <w:t>k</w:t>
      </w:r>
      <w:r w:rsidRPr="00C640DA">
        <w:rPr>
          <w:rFonts w:ascii="Times New Roman" w:hAnsi="Times New Roman"/>
          <w:noProof/>
          <w:color w:val="000000"/>
          <w:lang w:val="vi-VN"/>
        </w:rPr>
        <w:t>hông có nợ xấu tại các tổ chức tín dụng, chi nhánh ngân hàng nước ngoài tại thời điểm ngày 31 tháng 12 năm 2019</w:t>
      </w:r>
      <w:r w:rsidRPr="00C640DA">
        <w:rPr>
          <w:rFonts w:ascii="Times New Roman" w:hAnsi="Times New Roman"/>
          <w:noProof/>
          <w:color w:val="000000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vi-VN"/>
        </w:rPr>
      </w:pPr>
      <w:r w:rsidRPr="00C640DA">
        <w:rPr>
          <w:rFonts w:ascii="Times New Roman" w:hAnsi="Times New Roman"/>
          <w:color w:val="000000"/>
        </w:rPr>
        <w:t xml:space="preserve">- </w:t>
      </w:r>
      <w:proofErr w:type="spellStart"/>
      <w:r w:rsidRPr="00C640DA">
        <w:rPr>
          <w:rFonts w:ascii="Times New Roman" w:hAnsi="Times New Roman"/>
          <w:color w:val="000000"/>
        </w:rPr>
        <w:t>Việc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giải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ngân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của</w:t>
      </w:r>
      <w:proofErr w:type="spellEnd"/>
      <w:r w:rsidRPr="00C640DA">
        <w:rPr>
          <w:rFonts w:ascii="Times New Roman" w:hAnsi="Times New Roman"/>
          <w:color w:val="000000"/>
        </w:rPr>
        <w:t xml:space="preserve"> NHCSXH </w:t>
      </w:r>
      <w:proofErr w:type="spellStart"/>
      <w:r w:rsidRPr="00C640DA">
        <w:rPr>
          <w:rFonts w:ascii="Times New Roman" w:hAnsi="Times New Roman"/>
          <w:color w:val="000000"/>
        </w:rPr>
        <w:t>được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thực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hiện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đến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hết</w:t>
      </w:r>
      <w:proofErr w:type="spellEnd"/>
      <w:r w:rsidRPr="00C640DA">
        <w:rPr>
          <w:rFonts w:ascii="Times New Roman" w:hAnsi="Times New Roman"/>
          <w:color w:val="000000"/>
        </w:rPr>
        <w:t xml:space="preserve"> </w:t>
      </w:r>
      <w:proofErr w:type="spellStart"/>
      <w:r w:rsidRPr="00C640DA">
        <w:rPr>
          <w:rFonts w:ascii="Times New Roman" w:hAnsi="Times New Roman"/>
          <w:color w:val="000000"/>
        </w:rPr>
        <w:t>ngày</w:t>
      </w:r>
      <w:proofErr w:type="spellEnd"/>
      <w:r w:rsidRPr="00C640DA">
        <w:rPr>
          <w:rFonts w:ascii="Times New Roman" w:hAnsi="Times New Roman"/>
          <w:color w:val="000000"/>
        </w:rPr>
        <w:t xml:space="preserve"> 31 </w:t>
      </w:r>
      <w:proofErr w:type="spellStart"/>
      <w:r w:rsidRPr="00C640DA">
        <w:rPr>
          <w:rFonts w:ascii="Times New Roman" w:hAnsi="Times New Roman"/>
          <w:color w:val="000000"/>
        </w:rPr>
        <w:t>tháng</w:t>
      </w:r>
      <w:proofErr w:type="spellEnd"/>
      <w:r w:rsidRPr="00C640DA">
        <w:rPr>
          <w:rFonts w:ascii="Times New Roman" w:hAnsi="Times New Roman"/>
          <w:color w:val="000000"/>
        </w:rPr>
        <w:t xml:space="preserve"> 01               </w:t>
      </w:r>
      <w:proofErr w:type="spellStart"/>
      <w:r w:rsidRPr="00C640DA">
        <w:rPr>
          <w:rFonts w:ascii="Times New Roman" w:hAnsi="Times New Roman"/>
          <w:color w:val="000000"/>
        </w:rPr>
        <w:t>năm</w:t>
      </w:r>
      <w:proofErr w:type="spellEnd"/>
      <w:r w:rsidRPr="00C640DA">
        <w:rPr>
          <w:rFonts w:ascii="Times New Roman" w:hAnsi="Times New Roman"/>
          <w:color w:val="000000"/>
        </w:rPr>
        <w:t xml:space="preserve"> 2021.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b/>
          <w:color w:val="000000"/>
          <w:lang w:val="nl-NL"/>
        </w:rPr>
      </w:pPr>
      <w:r w:rsidRPr="00C640DA">
        <w:rPr>
          <w:rFonts w:ascii="Times New Roman" w:hAnsi="Times New Roman"/>
          <w:b/>
          <w:color w:val="000000"/>
          <w:lang w:val="vi-VN"/>
        </w:rPr>
        <w:t>l</w:t>
      </w:r>
      <w:r w:rsidRPr="00C640DA">
        <w:rPr>
          <w:rFonts w:ascii="Times New Roman" w:hAnsi="Times New Roman"/>
          <w:b/>
          <w:color w:val="000000"/>
          <w:lang w:val="nl-NL"/>
        </w:rPr>
        <w:t xml:space="preserve">) Căn cứ pháp lý của </w:t>
      </w:r>
      <w:r w:rsidRPr="00C640DA">
        <w:rPr>
          <w:rFonts w:ascii="Times New Roman" w:hAnsi="Times New Roman"/>
          <w:b/>
          <w:color w:val="000000"/>
          <w:lang w:val="vi-VN"/>
        </w:rPr>
        <w:t>TTGQCV</w:t>
      </w:r>
      <w:r w:rsidRPr="00C640DA">
        <w:rPr>
          <w:rFonts w:ascii="Times New Roman" w:hAnsi="Times New Roman"/>
          <w:b/>
          <w:color w:val="000000"/>
          <w:lang w:val="nl-NL"/>
        </w:rPr>
        <w:t>:</w:t>
      </w:r>
    </w:p>
    <w:p w:rsidR="006176D1" w:rsidRPr="00F96132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F96132">
        <w:rPr>
          <w:rFonts w:ascii="Times New Roman" w:hAnsi="Times New Roman"/>
          <w:color w:val="000000"/>
          <w:lang w:val="nl-NL"/>
        </w:rPr>
        <w:t>- Căn cứ Nghị định số 78/2002/NĐ-CP ngày 04/10/2002 của Chính phủ về tín dụng đối với người nghèo và các đối tượng chính sách khác</w:t>
      </w:r>
      <w:r>
        <w:rPr>
          <w:rFonts w:ascii="Times New Roman" w:hAnsi="Times New Roman"/>
          <w:color w:val="000000"/>
          <w:lang w:val="nl-NL"/>
        </w:rPr>
        <w:t>.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</w:rPr>
      </w:pPr>
      <w:r w:rsidRPr="00C640DA">
        <w:rPr>
          <w:rFonts w:ascii="Times New Roman" w:hAnsi="Times New Roman"/>
          <w:color w:val="000000"/>
          <w:lang w:val="nl-NL"/>
        </w:rPr>
        <w:t xml:space="preserve">- Nghị quyết số 42/NQ-CP ngày 09/4/2020 của Chính phủ về các biện pháp hỗ trợ người dân gặp khó khăn do đại dịch Covid -19; </w:t>
      </w:r>
      <w:r w:rsidRPr="00F96132">
        <w:rPr>
          <w:rFonts w:ascii="Times New Roman" w:hAnsi="Times New Roman"/>
          <w:noProof/>
          <w:color w:val="000000"/>
          <w:spacing w:val="-4"/>
          <w:lang w:val="vi-VN"/>
        </w:rPr>
        <w:t xml:space="preserve">Nghị quyết số </w:t>
      </w:r>
      <w:r w:rsidRPr="00C640DA">
        <w:rPr>
          <w:rFonts w:ascii="Times New Roman" w:hAnsi="Times New Roman"/>
          <w:noProof/>
          <w:color w:val="000000"/>
          <w:spacing w:val="-4"/>
        </w:rPr>
        <w:t>154</w:t>
      </w:r>
      <w:r w:rsidRPr="00C640DA">
        <w:rPr>
          <w:rFonts w:ascii="Times New Roman" w:hAnsi="Times New Roman"/>
          <w:noProof/>
          <w:color w:val="000000"/>
          <w:spacing w:val="-4"/>
          <w:lang w:val="vi-VN"/>
        </w:rPr>
        <w:t xml:space="preserve">/NQ-CP ngày </w:t>
      </w:r>
      <w:r w:rsidRPr="00C640DA">
        <w:rPr>
          <w:rFonts w:ascii="Times New Roman" w:hAnsi="Times New Roman"/>
          <w:noProof/>
          <w:color w:val="000000"/>
          <w:spacing w:val="-4"/>
        </w:rPr>
        <w:t>19/10</w:t>
      </w:r>
      <w:r w:rsidRPr="00C640DA">
        <w:rPr>
          <w:rFonts w:ascii="Times New Roman" w:hAnsi="Times New Roman"/>
          <w:noProof/>
          <w:color w:val="000000"/>
          <w:spacing w:val="-4"/>
          <w:lang w:val="vi-VN"/>
        </w:rPr>
        <w:t>/2020</w:t>
      </w:r>
      <w:r w:rsidRPr="00C640DA">
        <w:rPr>
          <w:rFonts w:ascii="Times New Roman" w:hAnsi="Times New Roman"/>
          <w:noProof/>
          <w:color w:val="000000"/>
          <w:spacing w:val="-4"/>
        </w:rPr>
        <w:t xml:space="preserve"> </w:t>
      </w:r>
      <w:r w:rsidRPr="00F96132">
        <w:rPr>
          <w:rFonts w:ascii="Times New Roman" w:hAnsi="Times New Roman"/>
          <w:noProof/>
          <w:color w:val="000000"/>
          <w:spacing w:val="-4"/>
          <w:lang w:val="vi-VN"/>
        </w:rPr>
        <w:t xml:space="preserve">sửa đổi, bổ sung Nghị quyết số 42/NQ-CP </w:t>
      </w:r>
      <w:r w:rsidRPr="00F96132">
        <w:rPr>
          <w:rFonts w:ascii="Times New Roman" w:hAnsi="Times New Roman"/>
          <w:noProof/>
          <w:color w:val="000000"/>
          <w:spacing w:val="-4"/>
        </w:rPr>
        <w:t xml:space="preserve">ngày 09/4/2020 của Chính phủ </w:t>
      </w:r>
      <w:r w:rsidRPr="00C640DA">
        <w:rPr>
          <w:rFonts w:ascii="Times New Roman" w:hAnsi="Times New Roman"/>
          <w:noProof/>
          <w:color w:val="000000"/>
          <w:spacing w:val="-4"/>
          <w:lang w:val="vi-VN"/>
        </w:rPr>
        <w:t>về các biện pháp hỗ trợ người dân gặp khó khăn do đại dịch Covid-19</w:t>
      </w:r>
      <w:r>
        <w:rPr>
          <w:rFonts w:ascii="Times New Roman" w:hAnsi="Times New Roman"/>
          <w:noProof/>
          <w:color w:val="000000"/>
          <w:spacing w:val="-4"/>
        </w:rPr>
        <w:t>.</w:t>
      </w:r>
    </w:p>
    <w:p w:rsidR="006176D1" w:rsidRPr="00F96132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F96132">
        <w:rPr>
          <w:rFonts w:ascii="Times New Roman" w:hAnsi="Times New Roman"/>
          <w:color w:val="000000"/>
          <w:lang w:val="nl-NL"/>
        </w:rPr>
        <w:t xml:space="preserve">- </w:t>
      </w:r>
      <w:r w:rsidRPr="00C640DA">
        <w:rPr>
          <w:rFonts w:ascii="Times New Roman" w:hAnsi="Times New Roman"/>
          <w:noProof/>
          <w:color w:val="000000"/>
          <w:lang w:val="vi-VN"/>
        </w:rPr>
        <w:t>Căn cứ Quyết định số 15/2020/QĐ-TTg ngày 24/4</w:t>
      </w:r>
      <w:r w:rsidRPr="00C640DA">
        <w:rPr>
          <w:rFonts w:ascii="Times New Roman" w:hAnsi="Times New Roman"/>
          <w:noProof/>
          <w:color w:val="000000"/>
        </w:rPr>
        <w:t>/</w:t>
      </w:r>
      <w:r w:rsidRPr="00C640DA">
        <w:rPr>
          <w:rFonts w:ascii="Times New Roman" w:hAnsi="Times New Roman"/>
          <w:noProof/>
          <w:color w:val="000000"/>
          <w:lang w:val="vi-VN"/>
        </w:rPr>
        <w:t>2020</w:t>
      </w:r>
      <w:r w:rsidRPr="00C640DA">
        <w:rPr>
          <w:rFonts w:ascii="Times New Roman" w:hAnsi="Times New Roman"/>
          <w:noProof/>
          <w:color w:val="000000"/>
        </w:rPr>
        <w:t xml:space="preserve">, </w:t>
      </w:r>
      <w:r w:rsidRPr="00F96132">
        <w:rPr>
          <w:rFonts w:ascii="Times New Roman" w:hAnsi="Times New Roman"/>
          <w:noProof/>
          <w:color w:val="000000"/>
          <w:lang w:val="vi-VN"/>
        </w:rPr>
        <w:t xml:space="preserve">Quyết định số </w:t>
      </w:r>
      <w:r w:rsidRPr="00F96132">
        <w:rPr>
          <w:rFonts w:ascii="Times New Roman" w:hAnsi="Times New Roman"/>
          <w:noProof/>
          <w:color w:val="000000"/>
        </w:rPr>
        <w:t>32/</w:t>
      </w:r>
      <w:r w:rsidRPr="00C640DA">
        <w:rPr>
          <w:rFonts w:ascii="Times New Roman" w:hAnsi="Times New Roman"/>
          <w:noProof/>
          <w:color w:val="000000"/>
          <w:lang w:val="vi-VN"/>
        </w:rPr>
        <w:t>2020/QĐ-TTg</w:t>
      </w:r>
      <w:r>
        <w:rPr>
          <w:rFonts w:ascii="Times New Roman" w:hAnsi="Times New Roman"/>
          <w:noProof/>
          <w:color w:val="000000"/>
        </w:rPr>
        <w:t xml:space="preserve"> </w:t>
      </w:r>
      <w:r w:rsidRPr="00F96132">
        <w:rPr>
          <w:rFonts w:ascii="Times New Roman" w:hAnsi="Times New Roman"/>
          <w:noProof/>
          <w:color w:val="000000"/>
        </w:rPr>
        <w:t>ngày</w:t>
      </w:r>
      <w:r>
        <w:rPr>
          <w:rFonts w:ascii="Times New Roman" w:hAnsi="Times New Roman"/>
          <w:noProof/>
          <w:color w:val="000000"/>
        </w:rPr>
        <w:t xml:space="preserve"> </w:t>
      </w:r>
      <w:r w:rsidRPr="00C640DA">
        <w:rPr>
          <w:rFonts w:ascii="Times New Roman" w:hAnsi="Times New Roman"/>
          <w:noProof/>
          <w:color w:val="000000"/>
        </w:rPr>
        <w:t>19/10</w:t>
      </w:r>
      <w:r w:rsidRPr="00C640DA">
        <w:rPr>
          <w:rFonts w:ascii="Times New Roman" w:hAnsi="Times New Roman"/>
          <w:noProof/>
          <w:color w:val="000000"/>
          <w:lang w:val="vi-VN"/>
        </w:rPr>
        <w:t>/2020</w:t>
      </w:r>
      <w:r>
        <w:rPr>
          <w:rFonts w:ascii="Times New Roman" w:hAnsi="Times New Roman"/>
          <w:noProof/>
          <w:color w:val="000000"/>
        </w:rPr>
        <w:t xml:space="preserve"> </w:t>
      </w:r>
      <w:r w:rsidRPr="00F96132">
        <w:rPr>
          <w:rFonts w:ascii="Times New Roman" w:hAnsi="Times New Roman"/>
          <w:noProof/>
          <w:color w:val="000000"/>
          <w:lang w:val="vi-VN"/>
        </w:rPr>
        <w:t>sửa đổi, bổ sung</w:t>
      </w:r>
      <w:r w:rsidRPr="00C640DA">
        <w:rPr>
          <w:rFonts w:ascii="Times New Roman" w:hAnsi="Times New Roman"/>
          <w:noProof/>
          <w:color w:val="000000"/>
        </w:rPr>
        <w:t xml:space="preserve"> một số</w:t>
      </w:r>
      <w:r>
        <w:rPr>
          <w:rFonts w:ascii="Times New Roman" w:hAnsi="Times New Roman"/>
          <w:noProof/>
          <w:color w:val="000000"/>
        </w:rPr>
        <w:t xml:space="preserve"> </w:t>
      </w:r>
      <w:r w:rsidRPr="00C640DA">
        <w:rPr>
          <w:rFonts w:ascii="Times New Roman" w:hAnsi="Times New Roman"/>
          <w:noProof/>
          <w:color w:val="000000"/>
        </w:rPr>
        <w:t xml:space="preserve">điều </w:t>
      </w:r>
      <w:r w:rsidRPr="00C640DA">
        <w:rPr>
          <w:rFonts w:ascii="Times New Roman" w:hAnsi="Times New Roman"/>
          <w:noProof/>
          <w:color w:val="000000"/>
          <w:lang w:val="vi-VN"/>
        </w:rPr>
        <w:t>Quyết định số 15/2020/QĐ-TTg ngày 24/4</w:t>
      </w:r>
      <w:r w:rsidRPr="00C640DA">
        <w:rPr>
          <w:rFonts w:ascii="Times New Roman" w:hAnsi="Times New Roman"/>
          <w:noProof/>
          <w:color w:val="000000"/>
        </w:rPr>
        <w:t>/</w:t>
      </w:r>
      <w:r w:rsidRPr="00C640DA">
        <w:rPr>
          <w:rFonts w:ascii="Times New Roman" w:hAnsi="Times New Roman"/>
          <w:noProof/>
          <w:color w:val="000000"/>
          <w:lang w:val="vi-VN"/>
        </w:rPr>
        <w:t>2020</w:t>
      </w:r>
      <w:r w:rsidRPr="00C640DA">
        <w:rPr>
          <w:rFonts w:ascii="Times New Roman" w:hAnsi="Times New Roman"/>
          <w:noProof/>
          <w:color w:val="000000"/>
        </w:rPr>
        <w:t xml:space="preserve"> của Thủ tướng Chính phủ </w:t>
      </w:r>
      <w:r w:rsidRPr="00C640DA">
        <w:rPr>
          <w:rFonts w:ascii="Times New Roman" w:hAnsi="Times New Roman"/>
          <w:noProof/>
          <w:color w:val="000000"/>
          <w:lang w:val="vi-VN"/>
        </w:rPr>
        <w:t>quy định về việc thực hiện các chính sách hỗ trợ người dân gặp khó khăn do đại dịch Covid-19</w:t>
      </w:r>
      <w:r w:rsidRPr="00F96132">
        <w:rPr>
          <w:rFonts w:ascii="Times New Roman" w:hAnsi="Times New Roman"/>
          <w:color w:val="000000"/>
          <w:lang w:val="nl-NL"/>
        </w:rPr>
        <w:t>;</w:t>
      </w:r>
    </w:p>
    <w:p w:rsidR="006176D1" w:rsidRPr="00C640DA" w:rsidRDefault="006176D1" w:rsidP="006176D1">
      <w:pPr>
        <w:spacing w:beforeLines="40" w:afterLines="40" w:line="360" w:lineRule="exact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C640DA">
        <w:rPr>
          <w:rFonts w:ascii="Times New Roman" w:hAnsi="Times New Roman"/>
          <w:color w:val="000000"/>
          <w:lang w:val="nl-NL"/>
        </w:rPr>
        <w:t>- Văn bản số 5446</w:t>
      </w:r>
      <w:r w:rsidRPr="00F375CA">
        <w:rPr>
          <w:rFonts w:ascii="Times New Roman" w:hAnsi="Times New Roman"/>
          <w:color w:val="000000"/>
          <w:lang w:val="nl-NL"/>
        </w:rPr>
        <w:t>/</w:t>
      </w:r>
      <w:r w:rsidRPr="00CE6BFC">
        <w:rPr>
          <w:rFonts w:ascii="Times New Roman" w:hAnsi="Times New Roman"/>
          <w:color w:val="000000"/>
          <w:lang w:val="nl-NL"/>
        </w:rPr>
        <w:t>HD</w:t>
      </w:r>
      <w:r w:rsidRPr="00C640DA">
        <w:rPr>
          <w:rFonts w:ascii="Times New Roman" w:hAnsi="Times New Roman"/>
          <w:color w:val="000000"/>
          <w:lang w:val="nl-NL"/>
        </w:rPr>
        <w:t>-NHCS ngày 20/10/2020 của Tổng Giám đốc NHCSXH hướng dẫn nghiệp vụ cho vay người sử dụng lao động để trả lương ngừng việc đối với người lao động.</w:t>
      </w:r>
    </w:p>
    <w:p w:rsidR="009D7A87" w:rsidRDefault="009D7A87"/>
    <w:sectPr w:rsidR="009D7A87" w:rsidSect="00FF60F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76D1"/>
    <w:rsid w:val="006176D1"/>
    <w:rsid w:val="009D7A87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76D1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176D1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1</cp:revision>
  <dcterms:created xsi:type="dcterms:W3CDTF">2020-11-11T08:19:00Z</dcterms:created>
  <dcterms:modified xsi:type="dcterms:W3CDTF">2020-11-11T08:19:00Z</dcterms:modified>
</cp:coreProperties>
</file>